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gif" ContentType="image/gif"/>
  <Override PartName="/word/media/image6.png" ContentType="image/png"/>
  <Override PartName="/word/media/image2.gif" ContentType="image/gif"/>
  <Override PartName="/word/media/image7.png" ContentType="image/png"/>
  <Override PartName="/word/media/image3.gif" ContentType="image/gif"/>
  <Override PartName="/word/media/image8.png" ContentType="image/png"/>
  <Override PartName="/word/media/image15.jpeg" ContentType="image/jpeg"/>
  <Override PartName="/word/media/image4.gif" ContentType="image/gif"/>
  <Override PartName="/word/media/image5.gif" ContentType="image/gif"/>
  <Override PartName="/word/media/image9.jpeg" ContentType="image/jpeg"/>
  <Override PartName="/word/media/image10.png" ContentType="image/png"/>
  <Override PartName="/word/media/image11.jpeg" ContentType="image/jpeg"/>
  <Override PartName="/word/media/image12.jpeg" ContentType="image/jpeg"/>
  <Override PartName="/word/media/image13.png" ContentType="image/png"/>
  <Override PartName="/word/media/image14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2023/24 уч. 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ВСЕРОССИЙСКАЯ ОЛИМПИАДА ШКОЛЬНИКОВ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 ОСНОВАМ БЕЗОПАСНОСТИ ЖИЗНЕДЕЯТЕЛЬНОСТИ 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ШКОЛЬНЫЙ ЭТАП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ТЕОРЕТИЧЕСКИЙ ТУР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</w:t>
      </w:r>
      <w:r>
        <w:rPr>
          <w:rFonts w:cs="Times New Roman" w:ascii="Times New Roman" w:hAnsi="Times New Roman"/>
          <w:sz w:val="28"/>
          <w:szCs w:val="28"/>
        </w:rPr>
        <w:t xml:space="preserve">озрастная группа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8-</w:t>
      </w:r>
      <w:r>
        <w:rPr>
          <w:rFonts w:cs="Times New Roman" w:ascii="Times New Roman" w:hAnsi="Times New Roman"/>
          <w:sz w:val="28"/>
          <w:szCs w:val="28"/>
        </w:rPr>
        <w:t>е</w:t>
      </w:r>
      <w:r>
        <w:rPr>
          <w:rFonts w:cs="Times New Roman" w:ascii="Times New Roman" w:hAnsi="Times New Roman"/>
          <w:sz w:val="28"/>
          <w:szCs w:val="28"/>
        </w:rPr>
        <w:t xml:space="preserve"> классы.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Критерии и методика оценки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Максимальное количество баллов за тестовые задания – 30.</w:t>
      </w:r>
    </w:p>
    <w:tbl>
      <w:tblPr>
        <w:tblW w:w="7070" w:type="dxa"/>
        <w:jc w:val="left"/>
        <w:tblInd w:w="100" w:type="dxa"/>
        <w:tblCellMar>
          <w:top w:w="0" w:type="dxa"/>
          <w:left w:w="11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1457"/>
        <w:gridCol w:w="316"/>
        <w:gridCol w:w="316"/>
        <w:gridCol w:w="316"/>
        <w:gridCol w:w="342"/>
        <w:gridCol w:w="341"/>
        <w:gridCol w:w="316"/>
        <w:gridCol w:w="358"/>
        <w:gridCol w:w="316"/>
        <w:gridCol w:w="358"/>
        <w:gridCol w:w="435"/>
        <w:gridCol w:w="435"/>
        <w:gridCol w:w="434"/>
        <w:gridCol w:w="435"/>
        <w:gridCol w:w="435"/>
        <w:gridCol w:w="458"/>
      </w:tblGrid>
      <w:tr>
        <w:trPr/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вопроса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>
        <w:trPr/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ответа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</w:tbl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Все правильные ответы оцениваются в 2 балла. 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0 баллов выставляется за неправильный ответ, а также если участником отмечено более одного ответа (в том числе правильный).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highlight w:val="white"/>
        </w:rPr>
      </w:pPr>
      <w:r>
        <w:rPr>
          <w:rFonts w:cs="Times New Roman" w:ascii="Times New Roman" w:hAnsi="Times New Roman"/>
          <w:b/>
          <w:sz w:val="28"/>
          <w:szCs w:val="28"/>
          <w:shd w:fill="FFFFFF" w:val="clear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highlight w:val="white"/>
        </w:rPr>
      </w:pPr>
      <w:r>
        <w:rPr>
          <w:rFonts w:cs="Times New Roman" w:ascii="Times New Roman" w:hAnsi="Times New Roman"/>
          <w:b/>
          <w:sz w:val="28"/>
          <w:szCs w:val="28"/>
          <w:shd w:fill="FFFFFF" w:val="clear"/>
        </w:rPr>
        <w:t>Задание 1.</w:t>
      </w:r>
      <w:r>
        <w:rPr>
          <w:rFonts w:cs="Times New Roman" w:ascii="Times New Roman" w:hAnsi="Times New Roman"/>
          <w:b/>
          <w:spacing w:val="-3"/>
          <w:sz w:val="28"/>
          <w:szCs w:val="28"/>
          <w:shd w:fill="FFFFFF" w:val="clear"/>
        </w:rPr>
        <w:t xml:space="preserve"> </w:t>
      </w:r>
      <w:r>
        <w:rPr>
          <w:rFonts w:cs="Times New Roman" w:ascii="Times New Roman" w:hAnsi="Times New Roman"/>
          <w:b w:val="false"/>
          <w:bCs w:val="false"/>
          <w:spacing w:val="-3"/>
          <w:sz w:val="28"/>
          <w:szCs w:val="28"/>
          <w:shd w:fill="FFFFFF" w:val="clear"/>
        </w:rPr>
        <w:t>Выберите знаки, которые в совокупности</w:t>
      </w:r>
      <w:r>
        <w:rPr>
          <w:rFonts w:cs="Times New Roman" w:ascii="Times New Roman" w:hAnsi="Times New Roman"/>
          <w:b/>
          <w:spacing w:val="-3"/>
          <w:sz w:val="28"/>
          <w:szCs w:val="28"/>
          <w:shd w:fill="FFFFFF" w:val="clear"/>
        </w:rPr>
        <w:t xml:space="preserve"> </w:t>
      </w:r>
      <w:r>
        <w:rPr>
          <w:rFonts w:cs="Times New Roman" w:ascii="Times New Roman" w:hAnsi="Times New Roman"/>
          <w:b w:val="false"/>
          <w:bCs w:val="false"/>
          <w:spacing w:val="-3"/>
          <w:sz w:val="28"/>
          <w:szCs w:val="28"/>
          <w:shd w:fill="FFFFFF" w:val="clear"/>
        </w:rPr>
        <w:t>означают: «Место размещения нескольких средств противопожарной защиты находится наверху»</w:t>
      </w:r>
      <w:r>
        <w:rPr>
          <w:rFonts w:cs="Times New Roman" w:ascii="Times New Roman" w:hAnsi="Times New Roman"/>
          <w:b w:val="false"/>
          <w:bCs w:val="false"/>
          <w:spacing w:val="-14"/>
          <w:sz w:val="28"/>
          <w:szCs w:val="28"/>
          <w:shd w:fill="FFFFFF" w:val="clear"/>
        </w:rPr>
        <w:t>.</w:t>
      </w:r>
    </w:p>
    <w:p>
      <w:pPr>
        <w:pStyle w:val="Normal"/>
        <w:rPr/>
      </w:pPr>
      <w:r>
        <w:rPr/>
        <w:drawing>
          <wp:inline distT="0" distB="0" distL="0" distR="0">
            <wp:extent cx="1052195" cy="864870"/>
            <wp:effectExtent l="0" t="0" r="0" b="0"/>
            <wp:docPr id="1" name="Рисунок 10" descr="https://avto-delo.org.ua/uploads/posts/1345797436_pozharni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0" descr="https://avto-delo.org.ua/uploads/posts/1345797436_pozharnie.gif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82278" t="0" r="-9" b="77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86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="Times New Roman" w:hAnsi="Times New Roman"/>
          <w:sz w:val="28"/>
          <w:szCs w:val="28"/>
        </w:rPr>
        <w:t>1</w:t>
      </w:r>
    </w:p>
    <w:p>
      <w:pPr>
        <w:pStyle w:val="Normal"/>
        <w:rPr/>
      </w:pPr>
      <w:r>
        <w:rPr/>
        <w:drawing>
          <wp:inline distT="0" distB="0" distL="0" distR="0">
            <wp:extent cx="969645" cy="923290"/>
            <wp:effectExtent l="0" t="0" r="0" b="0"/>
            <wp:docPr id="2" name="Рисунок 7" descr="https://avto-delo.org.ua/uploads/posts/1345797436_pozharni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 descr="https://avto-delo.org.ua/uploads/posts/1345797436_pozharnie.gif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41690" t="0" r="41966" b="75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923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="Times New Roman" w:hAnsi="Times New Roman"/>
          <w:sz w:val="28"/>
          <w:szCs w:val="28"/>
        </w:rPr>
        <w:t>2</w:t>
      </w:r>
    </w:p>
    <w:p>
      <w:pPr>
        <w:pStyle w:val="Normal"/>
        <w:rPr/>
      </w:pPr>
      <w:r>
        <w:rPr/>
        <w:drawing>
          <wp:inline distT="0" distB="0" distL="0" distR="0">
            <wp:extent cx="1004570" cy="749300"/>
            <wp:effectExtent l="0" t="0" r="0" b="0"/>
            <wp:docPr id="3" name="Рисунок 16" descr="https://avto-delo.org.ua/uploads/posts/1345797436_pozharni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6" descr="https://avto-delo.org.ua/uploads/posts/1345797436_pozharnie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203" t="67324" r="81895" b="12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="Times New Roman" w:hAnsi="Times New Roman"/>
          <w:sz w:val="28"/>
          <w:szCs w:val="28"/>
        </w:rPr>
        <w:t>3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1062355" cy="814705"/>
                <wp:effectExtent l="0" t="133350" r="0" b="100376"/>
                <wp:docPr id="4" name="Picture 13" descr="https://avto-delo.org.ua/uploads/posts/1345797436_pozharnie.gif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https://avto-delo.org.ua/uploads/posts/1345797436_pozharnie.gif"/>
                        <pic:cNvPicPr/>
                      </pic:nvPicPr>
                      <pic:blipFill>
                        <a:blip r:embed="rId5"/>
                        <a:srcRect l="1065" t="0" r="81070" b="79879"/>
                        <a:stretch/>
                      </pic:blipFill>
                      <pic:spPr>
                        <a:xfrm rot="16200000">
                          <a:off x="0" y="0"/>
                          <a:ext cx="1061640" cy="813960"/>
                        </a:xfrm>
                        <a:prstGeom prst="rect">
                          <a:avLst/>
                        </a:prstGeom>
                        <a:ln w="936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Picture 13" stroked="f" style="position:absolute;margin-left:-9.7pt;margin-top:-73.9pt;width:83.55pt;height:64.05pt;rotation:270;mso-position-vertical:top" type="shapetype_75">
                <v:imagedata r:id="rId5" o:detectmouseclick="t"/>
                <w10:wrap type="none"/>
                <v:stroke color="#3465a4" weight="9360" joinstyle="miter" endcap="flat"/>
              </v:shape>
            </w:pict>
          </mc:Fallback>
        </mc:AlternateContent>
      </w:r>
      <w:r>
        <w:rPr>
          <w:rFonts w:cs="Times New Roman" w:ascii="Times New Roman" w:hAnsi="Times New Roman"/>
          <w:sz w:val="28"/>
          <w:szCs w:val="28"/>
        </w:rPr>
        <w:t>4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1025525" cy="815340"/>
            <wp:effectExtent l="0" t="0" r="0" b="0"/>
            <wp:docPr id="5" name="Рисунок 19" descr="https://avto-delo.org.ua/uploads/posts/1345797436_pozharni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9" descr="https://avto-delo.org.ua/uploads/posts/1345797436_pozharnie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1986" t="33547" r="61652" b="461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="Times New Roman" w:hAnsi="Times New Roman"/>
          <w:sz w:val="28"/>
          <w:szCs w:val="28"/>
        </w:rPr>
        <w:t>5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Ответ: 4,5.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Максимальное количество баллов – 40.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Если указана только одна позиция или верная и  неверная позиция, то баллы не начисляются.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Если указано более двух позиций (в том числе правильные), то баллы не начисляются.</w:t>
      </w:r>
    </w:p>
    <w:p>
      <w:pPr>
        <w:pStyle w:val="Normal"/>
        <w:rPr/>
      </w:pPr>
      <w:r>
        <w:rPr/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Задание 2</w:t>
      </w:r>
      <w:r>
        <w:rPr>
          <w:rFonts w:cs="Times New Roman" w:ascii="Times New Roman" w:hAnsi="Times New Roman"/>
          <w:sz w:val="28"/>
          <w:szCs w:val="28"/>
          <w:lang w:eastAsia="ru-RU"/>
        </w:rPr>
        <w:t>. В МВД России создана памятка «Безопасное селфи», где наглядно, в виде пиктограмм изображены наиболее травмоопасные случаи создания селфи. Впишите названия мест, ситуаций</w:t>
      </w:r>
      <w:r>
        <w:rPr>
          <w:lang w:eastAsia="ru-RU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eastAsia="ru-RU"/>
        </w:rPr>
        <w:t>и т. п., НЕБЕЗОПАСНЫХ  для  селфи.</w:t>
      </w:r>
    </w:p>
    <w:tbl>
      <w:tblPr>
        <w:tblStyle w:val="a5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85"/>
        <w:gridCol w:w="4785"/>
      </w:tblGrid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381125" cy="1387475"/>
                  <wp:effectExtent l="0" t="0" r="0" b="0"/>
                  <wp:docPr id="6" name="Рисунок 22" descr="https://static.mvd.ru/upload/site1/document_images/zjo89fC8n0-800x6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22" descr="https://static.mvd.ru/upload/site1/document_images/zjo89fC8n0-800x6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87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вагонах поезда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380490" cy="1386840"/>
                  <wp:effectExtent l="0" t="0" r="0" b="0"/>
                  <wp:docPr id="7" name="Рисунок 25" descr="https://static.mvd.ru/upload/site1/document_images/di8pyaT8fd-800x6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25" descr="https://static.mvd.ru/upload/site1/document_images/di8pyaT8fd-800x6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490" cy="1386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воде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381125" cy="1387475"/>
                  <wp:effectExtent l="0" t="0" r="0" b="0"/>
                  <wp:docPr id="8" name="Рисунок 28" descr="https://static.mvd.ru/upload/site1/document_images/2WT06vjnlH-800x6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28" descr="https://static.mvd.ru/upload/site1/document_images/2WT06vjnlH-800x6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87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 подъ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ё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ме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381125" cy="1387475"/>
                  <wp:effectExtent l="0" t="0" r="0" b="0"/>
                  <wp:docPr id="9" name="Рисунок 31" descr="https://static.mvd.ru/upload/site1/document_images/a2uh4dqkOY-800x6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31" descr="https://static.mvd.ru/upload/site1/document_images/a2uh4dqkOY-800x6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87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трассе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380490" cy="1413510"/>
                  <wp:effectExtent l="0" t="0" r="0" b="0"/>
                  <wp:docPr id="10" name="Рисунок 34" descr="https://static.mvd.ru/upload/site1/document_images/MADI8K7f6q-800x6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34" descr="https://static.mvd.ru/upload/site1/document_images/MADI8K7f6q-800x6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490" cy="1413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 животными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Максимальное количество баллов – 40.</w:t>
      </w:r>
    </w:p>
    <w:p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 каждый правильный ответ начисляется 8 баллов.</w:t>
      </w:r>
    </w:p>
    <w:p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Если ответ неверный или не указан, то баллы не начисляются.</w:t>
      </w:r>
    </w:p>
    <w:p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Ответы должны строго соответствовать методике оценки (такие ответы, как «на дороге», «на ж/д путях», «в горах» и т. п. не являются верными).</w:t>
      </w:r>
    </w:p>
    <w:p>
      <w:pPr>
        <w:pStyle w:val="NoSpacing"/>
        <w:numPr>
          <w:ilvl w:val="0"/>
          <w:numId w:val="0"/>
        </w:numPr>
        <w:ind w:left="7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Задание 3. 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Впишите в таблицу название опознавательных знаков для транспортных средств, соответствующих изображению «Опасный груз», «Крупногабаритный груз», «Длинномерное транспортное средство», «Ограничение скорости», «Перевозка детей».</w:t>
      </w:r>
    </w:p>
    <w:p>
      <w:pPr>
        <w:pStyle w:val="Normal"/>
        <w:rPr/>
      </w:pPr>
      <w:r>
        <w:rPr/>
      </w:r>
    </w:p>
    <w:tbl>
      <w:tblPr>
        <w:tblStyle w:val="a5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85"/>
        <w:gridCol w:w="4785"/>
      </w:tblGrid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421765" cy="1144905"/>
                  <wp:effectExtent l="0" t="0" r="0" b="0"/>
                  <wp:docPr id="11" name="Рисунок 37" descr="https://masterstendov.ru/pictures/product/big/124444_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37" descr="https://masterstendov.ru/pictures/product/big/124444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144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«Перевозка детей»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612265" cy="1207135"/>
                  <wp:effectExtent l="0" t="0" r="0" b="0"/>
                  <wp:docPr id="12" name="Рисунок 40" descr="https://avatars.mds.yandex.net/i?id=c023a7f61260f14243570950e0558cab41343b25-9198173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40" descr="https://avatars.mds.yandex.net/i?id=c023a7f61260f14243570950e0558cab41343b25-9198173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265" cy="1207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«Крупногабаритный груз»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2337435" cy="1012190"/>
                  <wp:effectExtent l="0" t="0" r="0" b="0"/>
                  <wp:docPr id="13" name="Рисунок 43" descr="https://static.tildacdn.com/tild6362-3565-4432-a533-303131353938/noro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43" descr="https://static.tildacdn.com/tild6362-3565-4432-a533-303131353938/noro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7435" cy="1012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«Длинномерное транспортное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средство»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424305" cy="1424305"/>
                  <wp:effectExtent l="0" t="0" r="0" b="0"/>
                  <wp:docPr id="14" name="Рисунок 46" descr="https://hisadaril.si/images/detailed/37/darila-napisi-tablice-prometni-znaki-prometni-znak-70-let-37cm-arma-3488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46" descr="https://hisadaril.si/images/detailed/37/darila-napisi-tablice-prometni-znaki-prometni-znak-70-let-37cm-arma-3488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305" cy="142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«Ограничение скорости»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2526665" cy="1113790"/>
                  <wp:effectExtent l="0" t="0" r="0" b="0"/>
                  <wp:docPr id="15" name="Рисунок 49" descr="https://autostuk.ru/wp-content/uploads/2018/03/opasniygru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49" descr="https://autostuk.ru/wp-content/uploads/2018/03/opasniygru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 l="0" t="2779" r="38501" b="228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6665" cy="1113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«Опасный груз»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Максимальное количество баллов – 40.</w:t>
      </w:r>
    </w:p>
    <w:p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 каждый правильный ответ начисляется 8 баллов.</w:t>
      </w:r>
    </w:p>
    <w:p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Если ответ неверный или не указан, то баллы не начисляются.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6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d67dc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3">
    <w:name w:val="Heading 3"/>
    <w:basedOn w:val="Normal"/>
    <w:link w:val="30"/>
    <w:uiPriority w:val="9"/>
    <w:qFormat/>
    <w:rsid w:val="00b55fb7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basedOn w:val="DefaultParagraphFont"/>
    <w:link w:val="3"/>
    <w:uiPriority w:val="9"/>
    <w:qFormat/>
    <w:rsid w:val="00b55fb7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rong">
    <w:name w:val="Strong"/>
    <w:uiPriority w:val="22"/>
    <w:qFormat/>
    <w:rsid w:val="00b55fb7"/>
    <w:rPr>
      <w:rFonts w:cs="Times New Roman"/>
      <w:b/>
    </w:rPr>
  </w:style>
  <w:style w:type="character" w:styleId="Style13" w:customStyle="1">
    <w:name w:val="Текст выноски Знак"/>
    <w:basedOn w:val="DefaultParagraphFont"/>
    <w:link w:val="a7"/>
    <w:uiPriority w:val="99"/>
    <w:semiHidden/>
    <w:qFormat/>
    <w:rsid w:val="005d67dc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b55fb7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NormalWeb">
    <w:name w:val="Normal (Web)"/>
    <w:basedOn w:val="Normal"/>
    <w:uiPriority w:val="99"/>
    <w:unhideWhenUsed/>
    <w:qFormat/>
    <w:rsid w:val="005d67dc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5d67d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5d67d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gif"/><Relationship Id="rId3" Type="http://schemas.openxmlformats.org/officeDocument/2006/relationships/image" Target="media/image2.gif"/><Relationship Id="rId4" Type="http://schemas.openxmlformats.org/officeDocument/2006/relationships/image" Target="media/image3.gif"/><Relationship Id="rId5" Type="http://schemas.openxmlformats.org/officeDocument/2006/relationships/image" Target="media/image4.gif"/><Relationship Id="rId6" Type="http://schemas.openxmlformats.org/officeDocument/2006/relationships/image" Target="media/image5.gif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jpeg"/><Relationship Id="rId11" Type="http://schemas.openxmlformats.org/officeDocument/2006/relationships/image" Target="media/image10.png"/><Relationship Id="rId12" Type="http://schemas.openxmlformats.org/officeDocument/2006/relationships/image" Target="media/image11.jpeg"/><Relationship Id="rId13" Type="http://schemas.openxmlformats.org/officeDocument/2006/relationships/image" Target="media/image12.jpeg"/><Relationship Id="rId14" Type="http://schemas.openxmlformats.org/officeDocument/2006/relationships/image" Target="media/image13.png"/><Relationship Id="rId15" Type="http://schemas.openxmlformats.org/officeDocument/2006/relationships/image" Target="media/image14.jpeg"/><Relationship Id="rId16" Type="http://schemas.openxmlformats.org/officeDocument/2006/relationships/image" Target="media/image15.jpeg"/><Relationship Id="rId17" Type="http://schemas.openxmlformats.org/officeDocument/2006/relationships/numbering" Target="numbering.xm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Application>LibreOffice/6.4.4.2$Windows_X86_64 LibreOffice_project/3d775be2011f3886db32dfd395a6a6d1ca2630ff</Application>
  <Pages>4</Pages>
  <Words>293</Words>
  <Characters>1651</Characters>
  <CharactersWithSpaces>1871</CharactersWithSpaces>
  <Paragraphs>83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2023-07-27T12:25:00Z</dcterms:created>
  <dc:creator>79212</dc:creator>
  <dc:description/>
  <dc:language>ru-RU</dc:language>
  <cp:lastModifiedBy/>
  <dcterms:modified xsi:type="dcterms:W3CDTF">2023-09-17T17:56:52Z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